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Detta dokument behandlar höga naturvärden i avverkningsanmälan A 3472-2026 i Rättviks kommun som inkom 2026-01-20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6764234, E 534271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