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Detta dokument behandlar höga naturvärden i avverkningsanmälan A 36315-2024 i Rättviks kommun som inkom 2024-08-30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6750682, E 509587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