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Detta dokument behandlar höga naturvärden i avverkningsanmälan A 5690-2025 i Rättviks kommun som inkom 2025-02-06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6760900, E 531124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