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avverkningsanmälan A 29429-2025 i Rättviks kommun har hittats 10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