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36615-2021 i Rättviks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