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21 meter från avverkningsanmälan A 53546-2021 i Rättviks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