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dokument behandlar höga naturvärden i avverkningsanmälan A 55975-2025 i Rättviks kommun som inkom 2025-11-12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6751474, E 510202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