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Detta dokument behandlar höga naturvärden i avverkningsanmälan A 45622-2022 i Rättviks kommun som inkom 2022-10-11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6805131, E 504555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