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119-2024 i Rättvik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