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5890-2026 i Rättviks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