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38817-2025 i Rättviks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