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79-2025 i Rättvik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