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dokument behandlar höga naturvärden i avverkningsanmälan A 29511-2025 i Rättviks kommun som inkom 2025-06-17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6764485, E 510088 i SWEREF 99 TM.</w:t>
      </w:r>
    </w:p>
    <w:p>
      <w:pPr>
        <w:pStyle w:val="Heading2"/>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