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dokument behandlar höga naturvärden i avverkningsanmälan A 5690-2025 i Rättviks kommun som inkom 2025-02-06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6760900, E 531124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