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Detta dokument behandlar höga naturvärden i avverkningsanmälan A 46646-2025 i Rättviks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6763581, E 501119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