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1251-2022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grönsiska, järpe och sparvuggla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grönsiska, järpe och 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