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dokument behandlar höga naturvärden i avverkningsanmälan A 19775-2026 i Rättviks kommun. Denna avverkningsanmälan inkom 2026-04-23 10:28:39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6755322, E 508384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