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vedflamlav (NT), vedskivlav (NT), violettgrå tagellav (NT), flagellkvastmossa (S), norrlandslav (S), nästlav (S), skinnlav (S), stuplav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