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blanksvart spiklav (NT), dvärgbägarlav (NT), garnlav (NT), granticka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