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garnlav (NT), mjölsvärting (NT), motaggsvamp (NT), mörk kolflarnlav (NT), orange taggsvamp (NT), skrovlig taggsvamp (NT), svart taggsvamp (NT), svartvit taggsvamp (NT), tallticka (NT), talltita (NT, §4), tretåig hackspett (NT, §4), vedskivlav (NT), violettgrå tagellav (NT), bronshjon (S), dropptaggsvamp (S), gullgröppa (S), mindre märgborre (S), skarp dropptaggsvamp (S) och gråspett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