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dokument behandlar höga naturvärden i avverkningsanmälan A 883-2026 i Orsa kommun som inkom 2026-01-08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rosenticka (NT, T), rynkskinn (NT, T), ullticka (NT, T) och vedtrappmossa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10606" cy="5688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106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