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Detta dokument behandlar höga naturvärden i avverkningsanmälan A 38047-2025 i Orsa kommun som inkom 2025-08-13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6791583, E 481349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14 naturvårdsarter hittats: garnlav (VU, T), bivråk (NT, §4), björktrast (NT, §4), dropptaggsvamp (NT, T), mörk kolflarnlav (NT), talltita (NT, §4), tretåig hackspett (NT, T, §4), vedflamlav (NT), violettgrå tagellav (NT, T), bronshjon (S, T), mindre märgborre (S, T), vedticka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björktrast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