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Detta dokument behandlar höga naturvärden i avverkningsanmälan A 51305-2023 i Orsa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6785443, E 499268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