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Detta dokument behandlar höga naturvärden i avverkningsanmälan A 62829-2025 i Orsa kommun som inkom 2025-12-17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6792676, E 479103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garnlav (VU, T), blanksvart spiklav (NT), mörk kolflarnlav (NT), tallticka (NT, T), tretåig hackspett (NT, T, §4),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