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13 meter från avverkningsanmälan A 40683-2026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