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9807-2022 i Ors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