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garnlav (NT), mjölsvärting (NT), motaggsvamp (NT), mörk kolflarnlav (NT), nordtagging (NT), orange taggsvamp (NT), skrovlig taggsvamp (NT), svart taggsvamp (NT), svartvit taggsvamp (NT), tallticka (NT), talltita (NT, §4), tretåig hackspett (NT, §4), ullticka (NT), vaxspindling (NT), vedskivlav (NT), violettgrå tagellav (NT), bronshjon (S), dropptaggsvamp (S), gullgröppa (S), mindre märgborre (S), skarp dropptaggsvamp (S) och gråspett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