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klagomål behandlar höga naturvärden i avverkningsanmälan A 30493-2024 i Orsa kommun som inkom 2024-07-19 och omfattar 2,2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6814036, E 486150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