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41914-2026 i Orsa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