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dokument behandlar höga naturvärden i avverkningsanmälan A 21476-2026 i Orsa kommun. Denna avverkningsanmälan inkom 2026-05-06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mörk husmossa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6787224, E 474886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