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8668-2021 i Orsa kommun</w:t>
      </w:r>
    </w:p>
    <w:p>
      <w:r>
        <w:t>Detta klagomål behandlar höga naturvärden i samrådsanmälan S 8668-2021 i Orsa kommun som inkom 2021-10-29 och omfattar 115,5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S 8668-2021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6814093, E 496088 i SWEREF 99 TM.</w:t>
      </w:r>
    </w:p>
    <w:p>
      <w:r>
        <w:t>Inom 21 meter från samrådsanmälan finns fynd av 2 naturvårdsarter, varav 2 är rödlistade och 2 är typiska (T): garnlav (VU, T) och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