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som inkom 2026-05-15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6796388, E 501205 i SWEREF 99 TM.</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