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blågrå svartspik (NT), garnlav (NT), grantaggsvamp (NT), mörk kolflarnlav (NT), orange taggsvamp (NT), svart taggsvamp (NT), tretåig hackspett (NT, §4), vedflamlav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