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avverkningsanmälan A 17715-2024 i Älvdalens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