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19 meter från avverkningsanmälan A 13019-2026 i Älvdalens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