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dokument behandlar höga naturvärden i avverkningsanmälan A 33882-2024 i Älvdalens kommun. Denna avverkningsanmälan inkom 2024-08-18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12227"/>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6883026, E 362392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