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dokument behandlar höga naturvärden i avverkningsanmälan A 23872-2023 i Älvdalens kommun. Denna avverkningsanmälan inkom 2023-06-01 och omfattar 79,5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6831131, E 392873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