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gultoppig fingersvamp (NT), järpe (NT, §4), rödvingetrast (NT, §4), skogshare (NT), spillkråka (NT, §4), talltita (NT, §4), ullticka (NT), mörk husmossa (S), rödgul trumpetsvamp (S), svavelriska (S), trådticka (S), vedticka (S), ögonpyrola (S) och gråspett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rödvingetrast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