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32345-2026 i Älvdalens kommun</w:t>
      </w:r>
    </w:p>
    <w:p>
      <w:r>
        <w:t>Detta klagomål behandlar höga naturvärden i avverkningsanmälan A 32345-2026 i Älvdalens kommun som inkom 2026-08-04 och omfattar 4,7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32345-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6850562, E 384493 i SWEREF 99 TM.</w:t>
      </w:r>
    </w:p>
    <w:p>
      <w:r>
        <w:t>I avverkningsanmälan finns fynd av 8 naturvårdsarter, varav 3 är rödlistade, 3 är fridlysta, 6 är typiska (T) och 1 är signalart (S): gullpudra (NT, T), harticka (NT, T), talltita (NT, §4), norrlandslav (S, T), brudborste (T), ormbär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