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2-2024 i Älvdalens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