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23553-2025 i Älvdalens kommun</w:t>
      </w:r>
    </w:p>
    <w:p>
      <w:r>
        <w:t>Detta klagomål behandlar höga naturvärden i avverkningsanmälan A 23553-2025 i Älvdalens kommun som inkom 2025-05-15 och omfattar 41,4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23553-2025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6844246, E 401406 i SWEREF 99 TM.</w:t>
      </w:r>
    </w:p>
    <w:p>
      <w:r>
        <w:t>Inom 8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