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blågrå svartspik (NT), garnlav (NT), grantaggsvamp (NT), mörk kolflarnlav (NT), orange taggsvamp (NT), svart taggsvamp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