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40710-2022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