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21 meter från avverkningsanmälan A 61589-2025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