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avverkningsanmälan A 59429-2024 i Älvdalens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