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61591-2025 i Älvdalens kommun</w:t>
      </w:r>
    </w:p>
    <w:p>
      <w:r>
        <w:t>Detta dokument behandlar höga naturvärden i avverkningsanmälan A 61591-2025 i Älvdalens kommun. Denna avverkningsanmälan inkom 2025-12-11 08:20:48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dvärgbägarlav (NT), kolflarnlav (NT), mörk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6873211, E 360509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