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björktrast (NT, §4), blanksvart spiklav (NT), gammelgransskål (NT), garnlav (NT), granticka (NT), kolflarnlav (NT), mörk kolflarnlav (NT), talltita (NT, §4), tretåig hackspett (NT, §4), varglav (NT, §8), vedflamlav (NT), vedskivlav (NT), huggorm (§6), vanlig groda (§6), lopplummer (aggregat) (§9)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lopplummer (aggregat)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