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27373-2026 i Älvdalens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