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20945-2026 i Älvdalens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