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6 meter från avverkningsanmälan A 35889-2025 i Smedjebackens kommun har hittats 5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